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13590" w:type="dxa"/>
        <w:tblLook w:val="04A0" w:firstRow="1" w:lastRow="0" w:firstColumn="1" w:lastColumn="0" w:noHBand="0" w:noVBand="1"/>
      </w:tblPr>
      <w:tblGrid>
        <w:gridCol w:w="630"/>
        <w:gridCol w:w="6300"/>
        <w:gridCol w:w="720"/>
        <w:gridCol w:w="5940"/>
      </w:tblGrid>
      <w:tr w:rsidR="005E69F7" w:rsidTr="009433A3">
        <w:trPr>
          <w:trHeight w:val="350"/>
        </w:trPr>
        <w:tc>
          <w:tcPr>
            <w:tcW w:w="6930" w:type="dxa"/>
            <w:gridSpan w:val="2"/>
          </w:tcPr>
          <w:p w:rsidR="005E69F7" w:rsidRPr="00AD1194" w:rsidRDefault="005E69F7" w:rsidP="00C3615E">
            <w:pPr>
              <w:rPr>
                <w:rFonts w:eastAsia="Times New Roman"/>
                <w:b/>
                <w:color w:val="2F5496" w:themeColor="accent1" w:themeShade="BF"/>
              </w:rPr>
            </w:pPr>
            <w:bookmarkStart w:id="0" w:name="_GoBack" w:colFirst="1" w:colLast="1"/>
            <w:r w:rsidRPr="00AD1194">
              <w:rPr>
                <w:rFonts w:eastAsia="Times New Roman"/>
                <w:b/>
                <w:color w:val="2F5496" w:themeColor="accent1" w:themeShade="BF"/>
              </w:rPr>
              <w:t>SECTION 1: EVALUATION PURPOSE AND PARTNERS</w:t>
            </w:r>
          </w:p>
          <w:p w:rsidR="005E69F7" w:rsidRPr="00C3615E" w:rsidRDefault="005E69F7" w:rsidP="00C3615E">
            <w:pPr>
              <w:rPr>
                <w:rFonts w:eastAsia="Times New Roman"/>
                <w:b/>
              </w:rPr>
            </w:pPr>
          </w:p>
        </w:tc>
        <w:tc>
          <w:tcPr>
            <w:tcW w:w="6660" w:type="dxa"/>
            <w:gridSpan w:val="2"/>
          </w:tcPr>
          <w:p w:rsidR="005E69F7" w:rsidRPr="005E69F7" w:rsidRDefault="005E69F7" w:rsidP="00C3615E">
            <w:pPr>
              <w:rPr>
                <w:rFonts w:eastAsia="Times New Roman"/>
                <w:b/>
              </w:rPr>
            </w:pPr>
            <w:r w:rsidRPr="005E69F7">
              <w:rPr>
                <w:rFonts w:eastAsia="Times New Roman"/>
                <w:b/>
                <w:color w:val="2F5496" w:themeColor="accent1" w:themeShade="BF"/>
              </w:rPr>
              <w:t>SECTION 4: METHODOLOGY AND DATA COLLECTION</w:t>
            </w:r>
          </w:p>
        </w:tc>
      </w:tr>
      <w:tr w:rsidR="00C3615E" w:rsidTr="009433A3">
        <w:trPr>
          <w:trHeight w:val="440"/>
        </w:trPr>
        <w:sdt>
          <w:sdtPr>
            <w:rPr>
              <w:rFonts w:ascii="MS Gothic" w:eastAsia="MS Gothic" w:hAnsi="MS Gothic" w:hint="eastAsia"/>
            </w:rPr>
            <w:id w:val="6557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C3615E" w:rsidRDefault="00FF3574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C3615E" w:rsidRPr="00C3615E" w:rsidRDefault="00C3615E" w:rsidP="00C3615E">
            <w:pPr>
              <w:rPr>
                <w:rFonts w:eastAsia="Times New Roman"/>
                <w:b/>
              </w:rPr>
            </w:pPr>
            <w:r w:rsidRPr="00C3615E">
              <w:rPr>
                <w:rFonts w:eastAsia="Times New Roman"/>
                <w:b/>
              </w:rPr>
              <w:t>Step 1: Convene partners to plan the evaluation</w:t>
            </w:r>
          </w:p>
        </w:tc>
        <w:sdt>
          <w:sdtPr>
            <w:rPr>
              <w:rFonts w:eastAsia="Times New Roman"/>
            </w:rPr>
            <w:id w:val="-154359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C3615E" w:rsidRDefault="005E69F7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C3615E" w:rsidRPr="005E69F7" w:rsidRDefault="005E69F7" w:rsidP="00C3615E">
            <w:pPr>
              <w:rPr>
                <w:rFonts w:eastAsia="Times New Roman"/>
                <w:b/>
              </w:rPr>
            </w:pPr>
            <w:r w:rsidRPr="005E69F7">
              <w:rPr>
                <w:rFonts w:eastAsia="Times New Roman"/>
                <w:b/>
              </w:rPr>
              <w:t>Step 1: Determine, collect, and use data sources that can answer your evaluation questions</w:t>
            </w:r>
          </w:p>
        </w:tc>
      </w:tr>
      <w:tr w:rsidR="00C3615E" w:rsidTr="009433A3">
        <w:trPr>
          <w:trHeight w:val="530"/>
        </w:trPr>
        <w:sdt>
          <w:sdtPr>
            <w:rPr>
              <w:rFonts w:ascii="MS Gothic" w:eastAsia="MS Gothic" w:hAnsi="MS Gothic" w:hint="eastAsia"/>
            </w:rPr>
            <w:id w:val="-11730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C3615E" w:rsidRDefault="00C3615E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C3615E" w:rsidRPr="00C3615E" w:rsidRDefault="00C3615E" w:rsidP="00C3615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Step 2: </w:t>
            </w:r>
            <w:r w:rsidRPr="00C3615E">
              <w:rPr>
                <w:rFonts w:eastAsia="Times New Roman"/>
                <w:b/>
              </w:rPr>
              <w:t>Identify your population of interest and your vision for change</w:t>
            </w:r>
          </w:p>
        </w:tc>
        <w:sdt>
          <w:sdtPr>
            <w:rPr>
              <w:rFonts w:eastAsia="Times New Roman"/>
            </w:rPr>
            <w:id w:val="191952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C3615E" w:rsidRDefault="005E69F7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C3615E" w:rsidRPr="005E69F7" w:rsidRDefault="005E69F7" w:rsidP="00C3615E">
            <w:pPr>
              <w:rPr>
                <w:rFonts w:eastAsia="Times New Roman"/>
                <w:b/>
              </w:rPr>
            </w:pPr>
            <w:r w:rsidRPr="005E69F7">
              <w:rPr>
                <w:rFonts w:eastAsia="Times New Roman"/>
                <w:b/>
              </w:rPr>
              <w:t>Step 2: Create a matrix to connect your evaluation questions, indicators, and data sources</w:t>
            </w:r>
          </w:p>
        </w:tc>
      </w:tr>
      <w:tr w:rsidR="00F00E86" w:rsidTr="009433A3">
        <w:trPr>
          <w:trHeight w:val="620"/>
        </w:trPr>
        <w:sdt>
          <w:sdtPr>
            <w:rPr>
              <w:rFonts w:ascii="MS Gothic" w:eastAsia="MS Gothic" w:hAnsi="MS Gothic" w:hint="eastAsia"/>
            </w:rPr>
            <w:id w:val="162866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F00E86" w:rsidRDefault="00F00E86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F00E86" w:rsidRDefault="00F00E86" w:rsidP="00C3615E">
            <w:pPr>
              <w:rPr>
                <w:rFonts w:eastAsia="Times New Roman"/>
                <w:b/>
              </w:rPr>
            </w:pPr>
            <w:r w:rsidRPr="00AD1194">
              <w:rPr>
                <w:rFonts w:eastAsia="Times New Roman"/>
                <w:b/>
              </w:rPr>
              <w:t>Step 3: Consider the intervention stage and corresponding types of evaluation</w:t>
            </w:r>
          </w:p>
        </w:tc>
        <w:tc>
          <w:tcPr>
            <w:tcW w:w="6660" w:type="dxa"/>
            <w:gridSpan w:val="2"/>
          </w:tcPr>
          <w:p w:rsidR="00F00E86" w:rsidRPr="00F00E86" w:rsidRDefault="00F00E86" w:rsidP="00C3615E">
            <w:pPr>
              <w:rPr>
                <w:rFonts w:eastAsia="Times New Roman"/>
                <w:b/>
              </w:rPr>
            </w:pPr>
            <w:r w:rsidRPr="00F00E86">
              <w:rPr>
                <w:rFonts w:eastAsia="Times New Roman"/>
                <w:b/>
                <w:color w:val="2F5496" w:themeColor="accent1" w:themeShade="BF"/>
              </w:rPr>
              <w:t>SECTION 5: DATA ANALYSIS</w:t>
            </w:r>
          </w:p>
        </w:tc>
      </w:tr>
      <w:tr w:rsidR="00AD1194" w:rsidTr="009433A3">
        <w:trPr>
          <w:trHeight w:val="620"/>
        </w:trPr>
        <w:sdt>
          <w:sdtPr>
            <w:rPr>
              <w:rFonts w:ascii="MS Gothic" w:eastAsia="MS Gothic" w:hAnsi="MS Gothic" w:hint="eastAsia"/>
            </w:rPr>
            <w:id w:val="9602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AD1194" w:rsidRDefault="00AD1194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AD1194" w:rsidRPr="00AD1194" w:rsidRDefault="00AD1194" w:rsidP="00C3615E">
            <w:pPr>
              <w:rPr>
                <w:rFonts w:eastAsia="Times New Roman"/>
                <w:b/>
              </w:rPr>
            </w:pPr>
            <w:r w:rsidRPr="00AD1194">
              <w:rPr>
                <w:rFonts w:eastAsia="Times New Roman"/>
                <w:b/>
              </w:rPr>
              <w:t>Step 4: Determine evaluation audiences and the relevance of the evaluation to these audiences</w:t>
            </w:r>
          </w:p>
        </w:tc>
        <w:sdt>
          <w:sdtPr>
            <w:rPr>
              <w:rFonts w:eastAsia="Times New Roman"/>
            </w:rPr>
            <w:id w:val="88668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AD1194" w:rsidRDefault="00F00E86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AD1194" w:rsidRPr="00F00E86" w:rsidRDefault="00F00E86" w:rsidP="00C3615E">
            <w:pPr>
              <w:rPr>
                <w:rFonts w:eastAsia="Times New Roman"/>
                <w:b/>
              </w:rPr>
            </w:pPr>
            <w:r w:rsidRPr="00F00E86">
              <w:rPr>
                <w:rFonts w:eastAsia="Times New Roman"/>
                <w:b/>
              </w:rPr>
              <w:t>Step 1: Convene data analysis partners</w:t>
            </w:r>
          </w:p>
        </w:tc>
      </w:tr>
      <w:tr w:rsidR="00AD1194" w:rsidTr="009433A3">
        <w:trPr>
          <w:trHeight w:val="440"/>
        </w:trPr>
        <w:sdt>
          <w:sdtPr>
            <w:rPr>
              <w:rFonts w:ascii="MS Gothic" w:eastAsia="MS Gothic" w:hAnsi="MS Gothic" w:hint="eastAsia"/>
            </w:rPr>
            <w:id w:val="-72414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AD1194" w:rsidRDefault="00AD1194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AD1194" w:rsidRPr="00AD1194" w:rsidRDefault="00AD1194" w:rsidP="00C3615E">
            <w:pPr>
              <w:rPr>
                <w:rFonts w:eastAsia="Times New Roman"/>
                <w:b/>
              </w:rPr>
            </w:pPr>
            <w:r w:rsidRPr="00AD1194">
              <w:rPr>
                <w:rFonts w:eastAsia="Times New Roman"/>
                <w:b/>
              </w:rPr>
              <w:t>Step 5: Create a clear, concise purpose statement</w:t>
            </w:r>
          </w:p>
        </w:tc>
        <w:sdt>
          <w:sdtPr>
            <w:rPr>
              <w:rFonts w:eastAsia="Times New Roman"/>
            </w:rPr>
            <w:id w:val="-70533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AD1194" w:rsidRDefault="00C27E47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AD1194" w:rsidRPr="00C27E47" w:rsidRDefault="00C27E47" w:rsidP="00C3615E">
            <w:pPr>
              <w:rPr>
                <w:rFonts w:eastAsia="Times New Roman"/>
                <w:b/>
              </w:rPr>
            </w:pPr>
            <w:r w:rsidRPr="00C27E47">
              <w:rPr>
                <w:rFonts w:eastAsia="Times New Roman"/>
                <w:b/>
              </w:rPr>
              <w:t>Step 2: Identify variables and themes</w:t>
            </w:r>
          </w:p>
        </w:tc>
      </w:tr>
      <w:tr w:rsidR="00AD1194" w:rsidTr="009433A3">
        <w:trPr>
          <w:trHeight w:val="620"/>
        </w:trPr>
        <w:sdt>
          <w:sdtPr>
            <w:rPr>
              <w:rFonts w:ascii="MS Gothic" w:eastAsia="MS Gothic" w:hAnsi="MS Gothic" w:hint="eastAsia"/>
            </w:rPr>
            <w:id w:val="-22529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AD1194" w:rsidRDefault="00AD1194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AD1194" w:rsidRPr="00AD1194" w:rsidRDefault="00AD1194" w:rsidP="00C3615E">
            <w:pPr>
              <w:rPr>
                <w:rFonts w:eastAsia="Times New Roman"/>
                <w:b/>
              </w:rPr>
            </w:pPr>
            <w:r w:rsidRPr="00AD1194">
              <w:rPr>
                <w:rFonts w:eastAsia="Times New Roman"/>
                <w:b/>
              </w:rPr>
              <w:t>Step 6: Design your collaborative, including a governance structure and process, partner responsibilities, and budget and time constraints</w:t>
            </w:r>
          </w:p>
        </w:tc>
        <w:sdt>
          <w:sdtPr>
            <w:rPr>
              <w:rFonts w:eastAsia="Times New Roman"/>
            </w:rPr>
            <w:id w:val="90124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AD1194" w:rsidRDefault="00C27E47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AD1194" w:rsidRPr="00C27E47" w:rsidRDefault="00C27E47" w:rsidP="00C3615E">
            <w:pPr>
              <w:rPr>
                <w:rFonts w:eastAsia="Times New Roman"/>
                <w:b/>
              </w:rPr>
            </w:pPr>
            <w:r w:rsidRPr="00C27E47">
              <w:rPr>
                <w:rFonts w:eastAsia="Times New Roman"/>
                <w:b/>
              </w:rPr>
              <w:t>Step 3: Organize data and ensure data quality</w:t>
            </w:r>
          </w:p>
        </w:tc>
      </w:tr>
      <w:tr w:rsidR="00AD1194" w:rsidTr="00FC6D68">
        <w:trPr>
          <w:trHeight w:val="503"/>
        </w:trPr>
        <w:tc>
          <w:tcPr>
            <w:tcW w:w="6930" w:type="dxa"/>
            <w:gridSpan w:val="2"/>
          </w:tcPr>
          <w:p w:rsidR="00AD1194" w:rsidRPr="00AD1194" w:rsidRDefault="00AD1194" w:rsidP="00C3615E">
            <w:pPr>
              <w:rPr>
                <w:rFonts w:eastAsia="Times New Roman"/>
                <w:b/>
              </w:rPr>
            </w:pPr>
            <w:r w:rsidRPr="00AD1194">
              <w:rPr>
                <w:rFonts w:eastAsia="Times New Roman"/>
                <w:b/>
                <w:color w:val="2F5496" w:themeColor="accent1" w:themeShade="BF"/>
              </w:rPr>
              <w:t>SECTION 2: DESCRIBING THE INTERVENTION</w:t>
            </w:r>
          </w:p>
        </w:tc>
        <w:sdt>
          <w:sdtPr>
            <w:rPr>
              <w:rFonts w:eastAsia="Times New Roman"/>
            </w:rPr>
            <w:id w:val="-115197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AD1194" w:rsidRDefault="00C27E47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AD1194" w:rsidRPr="00C27E47" w:rsidRDefault="00C27E47" w:rsidP="00C3615E">
            <w:pPr>
              <w:rPr>
                <w:rFonts w:eastAsia="Times New Roman"/>
                <w:b/>
              </w:rPr>
            </w:pPr>
            <w:r w:rsidRPr="00C27E47">
              <w:rPr>
                <w:rFonts w:eastAsia="Times New Roman"/>
                <w:b/>
              </w:rPr>
              <w:t>Step 4: Agree on data analysis methods</w:t>
            </w:r>
          </w:p>
        </w:tc>
      </w:tr>
      <w:tr w:rsidR="00AD1194" w:rsidTr="009433A3">
        <w:trPr>
          <w:trHeight w:val="512"/>
        </w:trPr>
        <w:sdt>
          <w:sdtPr>
            <w:rPr>
              <w:rFonts w:ascii="MS Gothic" w:eastAsia="MS Gothic" w:hAnsi="MS Gothic" w:hint="eastAsia"/>
            </w:rPr>
            <w:id w:val="-94145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AD1194" w:rsidRDefault="00AD1194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AD1194" w:rsidRPr="00AD1194" w:rsidRDefault="00AD1194" w:rsidP="00C3615E">
            <w:pPr>
              <w:rPr>
                <w:rFonts w:eastAsia="Times New Roman"/>
                <w:b/>
                <w:color w:val="2F5496" w:themeColor="accent1" w:themeShade="BF"/>
              </w:rPr>
            </w:pPr>
            <w:r w:rsidRPr="00AD1194">
              <w:rPr>
                <w:rFonts w:eastAsia="Times New Roman"/>
                <w:b/>
              </w:rPr>
              <w:t>Step 1: Create a Description of the Pedestrian Safety Interventions</w:t>
            </w:r>
          </w:p>
        </w:tc>
        <w:sdt>
          <w:sdtPr>
            <w:rPr>
              <w:rFonts w:eastAsia="Times New Roman"/>
            </w:rPr>
            <w:id w:val="13661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AD1194" w:rsidRDefault="00C27E47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AD1194" w:rsidRPr="00C27E47" w:rsidRDefault="00C27E47" w:rsidP="00C3615E">
            <w:pPr>
              <w:rPr>
                <w:rFonts w:eastAsia="Times New Roman"/>
                <w:b/>
              </w:rPr>
            </w:pPr>
            <w:r w:rsidRPr="00C27E47">
              <w:rPr>
                <w:rFonts w:eastAsia="Times New Roman"/>
                <w:b/>
              </w:rPr>
              <w:t>Step 5: Interpret results</w:t>
            </w:r>
          </w:p>
        </w:tc>
      </w:tr>
      <w:tr w:rsidR="00AD1194" w:rsidTr="009433A3">
        <w:trPr>
          <w:trHeight w:val="440"/>
        </w:trPr>
        <w:sdt>
          <w:sdtPr>
            <w:rPr>
              <w:rFonts w:ascii="MS Gothic" w:eastAsia="MS Gothic" w:hAnsi="MS Gothic" w:hint="eastAsia"/>
            </w:rPr>
            <w:id w:val="-11529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AD1194" w:rsidRDefault="00E95593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AD1194" w:rsidRPr="00AD1194" w:rsidRDefault="00E95593" w:rsidP="00C3615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Step 2: </w:t>
            </w:r>
            <w:r w:rsidRPr="00E95593">
              <w:rPr>
                <w:rFonts w:eastAsia="Times New Roman"/>
                <w:b/>
              </w:rPr>
              <w:t>Create a Logic Model</w:t>
            </w:r>
          </w:p>
        </w:tc>
        <w:sdt>
          <w:sdtPr>
            <w:rPr>
              <w:rFonts w:eastAsia="Times New Roman"/>
            </w:rPr>
            <w:id w:val="-54090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AD1194" w:rsidRDefault="00C27E47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AD1194" w:rsidRPr="00C27E47" w:rsidRDefault="00C27E47" w:rsidP="00C3615E">
            <w:pPr>
              <w:rPr>
                <w:rFonts w:eastAsia="Times New Roman"/>
                <w:b/>
              </w:rPr>
            </w:pPr>
            <w:r w:rsidRPr="00C27E47">
              <w:rPr>
                <w:rFonts w:eastAsia="Times New Roman"/>
                <w:b/>
              </w:rPr>
              <w:t>Step 6: Create a data analysis plan</w:t>
            </w:r>
          </w:p>
        </w:tc>
      </w:tr>
      <w:tr w:rsidR="00140D36" w:rsidTr="00992600">
        <w:trPr>
          <w:trHeight w:val="458"/>
        </w:trPr>
        <w:tc>
          <w:tcPr>
            <w:tcW w:w="6930" w:type="dxa"/>
            <w:gridSpan w:val="2"/>
          </w:tcPr>
          <w:p w:rsidR="00140D36" w:rsidRDefault="00140D36" w:rsidP="00C3615E">
            <w:pPr>
              <w:rPr>
                <w:rFonts w:eastAsia="Times New Roman"/>
                <w:b/>
              </w:rPr>
            </w:pPr>
            <w:r w:rsidRPr="00E95593">
              <w:rPr>
                <w:rFonts w:eastAsia="Times New Roman"/>
                <w:b/>
                <w:color w:val="2F5496" w:themeColor="accent1" w:themeShade="BF"/>
              </w:rPr>
              <w:t>SECTION 3: EVALUATION DESIGN</w:t>
            </w:r>
          </w:p>
        </w:tc>
        <w:tc>
          <w:tcPr>
            <w:tcW w:w="6660" w:type="dxa"/>
            <w:gridSpan w:val="2"/>
          </w:tcPr>
          <w:p w:rsidR="00140D36" w:rsidRPr="00C27E47" w:rsidRDefault="00140D36" w:rsidP="00C3615E">
            <w:pPr>
              <w:rPr>
                <w:rFonts w:eastAsia="Times New Roman"/>
                <w:b/>
              </w:rPr>
            </w:pPr>
            <w:r w:rsidRPr="00C27E47">
              <w:rPr>
                <w:rFonts w:eastAsia="Times New Roman"/>
                <w:b/>
                <w:color w:val="2F5496" w:themeColor="accent1" w:themeShade="BF"/>
              </w:rPr>
              <w:t>SECTION 6: REPORTING AND DISSEMINATION</w:t>
            </w:r>
          </w:p>
        </w:tc>
      </w:tr>
      <w:tr w:rsidR="00E95593" w:rsidTr="009433A3">
        <w:trPr>
          <w:trHeight w:val="620"/>
        </w:trPr>
        <w:sdt>
          <w:sdtPr>
            <w:rPr>
              <w:rFonts w:ascii="MS Gothic" w:eastAsia="MS Gothic" w:hAnsi="MS Gothic" w:hint="eastAsia"/>
            </w:rPr>
            <w:id w:val="115541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E95593" w:rsidRDefault="00E95593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E95593" w:rsidRPr="00E95593" w:rsidRDefault="00E95593" w:rsidP="00C3615E">
            <w:pPr>
              <w:rPr>
                <w:rFonts w:eastAsia="Times New Roman"/>
                <w:b/>
                <w:color w:val="2F5496" w:themeColor="accent1" w:themeShade="BF"/>
              </w:rPr>
            </w:pPr>
            <w:r w:rsidRPr="00E95593">
              <w:rPr>
                <w:rFonts w:eastAsia="Times New Roman"/>
                <w:b/>
              </w:rPr>
              <w:t>Step 1: Develop evaluation questions aligned with the evaluation purpose statement</w:t>
            </w:r>
          </w:p>
        </w:tc>
        <w:sdt>
          <w:sdtPr>
            <w:rPr>
              <w:rFonts w:eastAsia="Times New Roman"/>
            </w:rPr>
            <w:id w:val="85793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E95593" w:rsidRDefault="00140D36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E95593" w:rsidRPr="00C27E47" w:rsidRDefault="00C27E47" w:rsidP="00C3615E">
            <w:pPr>
              <w:rPr>
                <w:rFonts w:eastAsia="Times New Roman"/>
                <w:b/>
              </w:rPr>
            </w:pPr>
            <w:r w:rsidRPr="00C27E47">
              <w:rPr>
                <w:rFonts w:eastAsia="Times New Roman"/>
                <w:b/>
              </w:rPr>
              <w:t>Step 1: Determine reporting needs based on various audiences</w:t>
            </w:r>
          </w:p>
        </w:tc>
      </w:tr>
      <w:tr w:rsidR="00E95593" w:rsidTr="009433A3">
        <w:trPr>
          <w:trHeight w:val="620"/>
        </w:trPr>
        <w:sdt>
          <w:sdtPr>
            <w:rPr>
              <w:rFonts w:ascii="MS Gothic" w:eastAsia="MS Gothic" w:hAnsi="MS Gothic" w:hint="eastAsia"/>
            </w:rPr>
            <w:id w:val="-88502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E95593" w:rsidRDefault="00E95593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E95593" w:rsidRPr="00E95593" w:rsidRDefault="00E95593" w:rsidP="00C3615E">
            <w:pPr>
              <w:rPr>
                <w:rFonts w:eastAsia="Times New Roman"/>
                <w:b/>
              </w:rPr>
            </w:pPr>
            <w:r w:rsidRPr="00E95593">
              <w:rPr>
                <w:rFonts w:eastAsia="Times New Roman"/>
                <w:b/>
              </w:rPr>
              <w:t>Step 2: Identify the population or subpopulations, intervention goals and objectives, and types of evaluation for each evaluation question</w:t>
            </w:r>
          </w:p>
        </w:tc>
        <w:sdt>
          <w:sdtPr>
            <w:rPr>
              <w:rFonts w:eastAsia="Times New Roman"/>
            </w:rPr>
            <w:id w:val="-6355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E95593" w:rsidRDefault="00E201F1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E95593" w:rsidRPr="00140D36" w:rsidRDefault="00140D36" w:rsidP="00C3615E">
            <w:pPr>
              <w:rPr>
                <w:rFonts w:eastAsia="Times New Roman"/>
                <w:b/>
              </w:rPr>
            </w:pPr>
            <w:r w:rsidRPr="00140D36">
              <w:rPr>
                <w:rFonts w:eastAsia="Times New Roman"/>
                <w:b/>
              </w:rPr>
              <w:t>Step 2: Select and create appropriate evaluation reports</w:t>
            </w:r>
          </w:p>
        </w:tc>
      </w:tr>
      <w:tr w:rsidR="00E95593" w:rsidTr="009433A3">
        <w:trPr>
          <w:trHeight w:val="620"/>
        </w:trPr>
        <w:sdt>
          <w:sdtPr>
            <w:rPr>
              <w:rFonts w:ascii="MS Gothic" w:eastAsia="MS Gothic" w:hAnsi="MS Gothic" w:hint="eastAsia"/>
            </w:rPr>
            <w:id w:val="-1584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E95593" w:rsidRDefault="00E95593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E95593" w:rsidRPr="00E95593" w:rsidRDefault="00E95593" w:rsidP="00C3615E">
            <w:pPr>
              <w:rPr>
                <w:rFonts w:eastAsia="Times New Roman"/>
                <w:b/>
              </w:rPr>
            </w:pPr>
            <w:r w:rsidRPr="00E95593">
              <w:rPr>
                <w:rFonts w:eastAsia="Times New Roman"/>
                <w:b/>
              </w:rPr>
              <w:t>Step 3: Specify the evaluation design to maximize causal inference and internal validity for each evaluation question</w:t>
            </w:r>
          </w:p>
        </w:tc>
        <w:sdt>
          <w:sdtPr>
            <w:rPr>
              <w:rFonts w:eastAsia="Times New Roman"/>
            </w:rPr>
            <w:id w:val="-88941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E95593" w:rsidRDefault="00E201F1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E95593" w:rsidRPr="00E201F1" w:rsidRDefault="00E201F1" w:rsidP="00C3615E">
            <w:pPr>
              <w:rPr>
                <w:rFonts w:eastAsia="Times New Roman"/>
                <w:b/>
              </w:rPr>
            </w:pPr>
            <w:r w:rsidRPr="00E201F1">
              <w:rPr>
                <w:rFonts w:eastAsia="Times New Roman"/>
                <w:b/>
              </w:rPr>
              <w:t>Step 3: Disseminate Evaluation Findings</w:t>
            </w:r>
          </w:p>
        </w:tc>
      </w:tr>
      <w:tr w:rsidR="00E95593" w:rsidTr="009433A3">
        <w:trPr>
          <w:trHeight w:val="710"/>
        </w:trPr>
        <w:sdt>
          <w:sdtPr>
            <w:rPr>
              <w:rFonts w:ascii="MS Gothic" w:eastAsia="MS Gothic" w:hAnsi="MS Gothic" w:hint="eastAsia"/>
            </w:rPr>
            <w:id w:val="188196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:rsidR="00E95593" w:rsidRDefault="00E95593" w:rsidP="00C3615E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0" w:type="dxa"/>
          </w:tcPr>
          <w:p w:rsidR="00E95593" w:rsidRPr="00E95593" w:rsidRDefault="00E95593" w:rsidP="00C3615E">
            <w:pPr>
              <w:rPr>
                <w:rFonts w:eastAsia="Times New Roman"/>
                <w:b/>
              </w:rPr>
            </w:pPr>
            <w:r w:rsidRPr="00E95593">
              <w:rPr>
                <w:rFonts w:eastAsia="Times New Roman"/>
                <w:b/>
              </w:rPr>
              <w:t>Step 4: Determine sampling strategies to maximize external validity in the selected population or subpopulations for each evaluation question</w:t>
            </w:r>
          </w:p>
        </w:tc>
        <w:sdt>
          <w:sdtPr>
            <w:rPr>
              <w:rFonts w:eastAsia="Times New Roman"/>
            </w:rPr>
            <w:id w:val="58696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E95593" w:rsidRDefault="00E201F1" w:rsidP="00C3615E">
                <w:pPr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0" w:type="dxa"/>
          </w:tcPr>
          <w:p w:rsidR="00E95593" w:rsidRPr="00E201F1" w:rsidRDefault="00E201F1" w:rsidP="00C3615E">
            <w:pPr>
              <w:rPr>
                <w:rFonts w:eastAsia="Times New Roman"/>
                <w:b/>
              </w:rPr>
            </w:pPr>
            <w:r w:rsidRPr="00E201F1">
              <w:rPr>
                <w:rFonts w:eastAsia="Times New Roman"/>
                <w:b/>
              </w:rPr>
              <w:t>Step 4: Monitor Dissemination Efforts</w:t>
            </w:r>
          </w:p>
        </w:tc>
      </w:tr>
      <w:bookmarkEnd w:id="0"/>
    </w:tbl>
    <w:p w:rsidR="00C3615E" w:rsidRPr="00C3615E" w:rsidRDefault="00C3615E" w:rsidP="00C3615E">
      <w:pPr>
        <w:rPr>
          <w:b/>
        </w:rPr>
      </w:pPr>
    </w:p>
    <w:sectPr w:rsidR="00C3615E" w:rsidRPr="00C3615E" w:rsidSect="00C3615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C0" w:rsidRDefault="000C7FC0" w:rsidP="006242C7">
      <w:r>
        <w:separator/>
      </w:r>
    </w:p>
  </w:endnote>
  <w:endnote w:type="continuationSeparator" w:id="0">
    <w:p w:rsidR="000C7FC0" w:rsidRDefault="000C7FC0" w:rsidP="0062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C0" w:rsidRDefault="000C7FC0" w:rsidP="006242C7">
      <w:r>
        <w:separator/>
      </w:r>
    </w:p>
  </w:footnote>
  <w:footnote w:type="continuationSeparator" w:id="0">
    <w:p w:rsidR="000C7FC0" w:rsidRDefault="000C7FC0" w:rsidP="0062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C7" w:rsidRDefault="006242C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42C7" w:rsidRDefault="0045320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318B8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evaluation guide for pedestrian safety Checklist</w:t>
                              </w:r>
                            </w:sdtContent>
                          </w:sdt>
                          <w: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: Summary of evaluation steps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:rsidR="006242C7" w:rsidRDefault="0045320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318B8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evaluation guide for pedestrian safety Checklist</w:t>
                        </w:r>
                      </w:sdtContent>
                    </w:sdt>
                    <w:r>
                      <w:rPr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t>: Summary of evaluation steps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5E"/>
    <w:rsid w:val="000C7FC0"/>
    <w:rsid w:val="00140D36"/>
    <w:rsid w:val="001568F4"/>
    <w:rsid w:val="0045320E"/>
    <w:rsid w:val="005E69F7"/>
    <w:rsid w:val="006242C7"/>
    <w:rsid w:val="006A7D8A"/>
    <w:rsid w:val="006F1A7D"/>
    <w:rsid w:val="00823DC6"/>
    <w:rsid w:val="009433A3"/>
    <w:rsid w:val="00950BF7"/>
    <w:rsid w:val="00992600"/>
    <w:rsid w:val="00AD1194"/>
    <w:rsid w:val="00C27E47"/>
    <w:rsid w:val="00C3615E"/>
    <w:rsid w:val="00DD2F79"/>
    <w:rsid w:val="00E201F1"/>
    <w:rsid w:val="00E318B8"/>
    <w:rsid w:val="00E95593"/>
    <w:rsid w:val="00F00E86"/>
    <w:rsid w:val="00FC6D68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19EA4A"/>
  <w15:chartTrackingRefBased/>
  <w15:docId w15:val="{E0DBF10D-4E6C-441D-9507-AE76535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61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15E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3615E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C3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433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24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2C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4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2C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guide for pedestrian safety Checklist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guide for pedestrian safety Checklist</dc:title>
  <dc:subject/>
  <dc:creator>Ina Allicott</dc:creator>
  <cp:keywords/>
  <dc:description/>
  <cp:lastModifiedBy>Ina Allicott</cp:lastModifiedBy>
  <cp:revision>3</cp:revision>
  <dcterms:created xsi:type="dcterms:W3CDTF">2017-06-15T17:41:00Z</dcterms:created>
  <dcterms:modified xsi:type="dcterms:W3CDTF">2017-06-15T17:44:00Z</dcterms:modified>
</cp:coreProperties>
</file>